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07A" w:rsidRPr="00C441B0" w:rsidRDefault="005C307A" w:rsidP="0057570C">
      <w:pPr>
        <w:ind w:left="6521" w:firstLine="0"/>
        <w:jc w:val="left"/>
        <w:rPr>
          <w:b/>
          <w:bCs/>
          <w:sz w:val="22"/>
          <w:szCs w:val="22"/>
        </w:rPr>
      </w:pPr>
      <w:r w:rsidRPr="00C441B0">
        <w:rPr>
          <w:b/>
          <w:bCs/>
          <w:sz w:val="22"/>
          <w:szCs w:val="22"/>
        </w:rPr>
        <w:t>УТВЕРЖДАЮ</w:t>
      </w:r>
    </w:p>
    <w:p w:rsidR="005C307A" w:rsidRPr="00C441B0" w:rsidRDefault="0057570C" w:rsidP="0057570C">
      <w:pPr>
        <w:ind w:left="6521" w:firstLine="0"/>
        <w:jc w:val="left"/>
        <w:rPr>
          <w:bCs/>
          <w:sz w:val="22"/>
          <w:szCs w:val="22"/>
        </w:rPr>
      </w:pPr>
      <w:r w:rsidRPr="00C441B0">
        <w:rPr>
          <w:bCs/>
          <w:sz w:val="22"/>
          <w:szCs w:val="22"/>
        </w:rPr>
        <w:t>Директор предприятия «Энергосбыт» АО «НТЭК»</w:t>
      </w:r>
    </w:p>
    <w:p w:rsidR="005C307A" w:rsidRPr="00C441B0" w:rsidRDefault="005C307A" w:rsidP="0057570C">
      <w:pPr>
        <w:ind w:left="6521" w:firstLine="0"/>
        <w:jc w:val="left"/>
        <w:rPr>
          <w:b/>
          <w:bCs/>
          <w:sz w:val="22"/>
          <w:szCs w:val="22"/>
        </w:rPr>
      </w:pPr>
    </w:p>
    <w:p w:rsidR="005C307A" w:rsidRPr="00C441B0" w:rsidRDefault="00F16F37" w:rsidP="00427CDD">
      <w:pPr>
        <w:ind w:left="6521" w:firstLine="0"/>
        <w:jc w:val="left"/>
        <w:rPr>
          <w:b/>
          <w:bCs/>
          <w:sz w:val="22"/>
          <w:szCs w:val="22"/>
        </w:rPr>
      </w:pPr>
      <w:r w:rsidRPr="00C441B0">
        <w:rPr>
          <w:b/>
          <w:bCs/>
          <w:sz w:val="22"/>
          <w:szCs w:val="22"/>
        </w:rPr>
        <w:t>____________А.В. Береговских</w:t>
      </w:r>
    </w:p>
    <w:p w:rsidR="00F37EBD" w:rsidRPr="00C441B0" w:rsidRDefault="00F37EBD" w:rsidP="0057570C">
      <w:pPr>
        <w:ind w:left="709"/>
        <w:jc w:val="center"/>
        <w:outlineLvl w:val="0"/>
        <w:rPr>
          <w:b/>
          <w:sz w:val="22"/>
          <w:szCs w:val="22"/>
        </w:rPr>
      </w:pPr>
    </w:p>
    <w:p w:rsidR="005C307A" w:rsidRPr="00C441B0" w:rsidRDefault="005C307A" w:rsidP="00A33C9A">
      <w:pPr>
        <w:pStyle w:val="1"/>
        <w:spacing w:before="0" w:after="0" w:line="240" w:lineRule="auto"/>
        <w:rPr>
          <w:rFonts w:ascii="Times New Roman" w:hAnsi="Times New Roman"/>
          <w:sz w:val="22"/>
          <w:szCs w:val="22"/>
          <w:lang w:val="ru-RU"/>
        </w:rPr>
      </w:pPr>
      <w:bookmarkStart w:id="0" w:name="_Toc384807917"/>
      <w:bookmarkStart w:id="1" w:name="_Toc517710764"/>
      <w:r w:rsidRPr="00C441B0">
        <w:rPr>
          <w:rFonts w:ascii="Times New Roman" w:hAnsi="Times New Roman"/>
          <w:sz w:val="22"/>
          <w:szCs w:val="22"/>
        </w:rPr>
        <w:t xml:space="preserve">Обоснование </w:t>
      </w:r>
      <w:r w:rsidR="0061361F">
        <w:rPr>
          <w:rFonts w:ascii="Times New Roman" w:hAnsi="Times New Roman"/>
          <w:sz w:val="22"/>
          <w:szCs w:val="22"/>
          <w:lang w:val="ru-RU"/>
        </w:rPr>
        <w:t xml:space="preserve">стоимости </w:t>
      </w:r>
      <w:r w:rsidRPr="00C441B0">
        <w:rPr>
          <w:rFonts w:ascii="Times New Roman" w:hAnsi="Times New Roman"/>
          <w:sz w:val="22"/>
          <w:szCs w:val="22"/>
        </w:rPr>
        <w:t xml:space="preserve">закупки </w:t>
      </w:r>
      <w:bookmarkEnd w:id="0"/>
      <w:bookmarkEnd w:id="1"/>
    </w:p>
    <w:p w:rsidR="005C307A" w:rsidRPr="00C441B0" w:rsidRDefault="005C307A" w:rsidP="0057570C">
      <w:pPr>
        <w:tabs>
          <w:tab w:val="num" w:pos="0"/>
        </w:tabs>
        <w:ind w:left="5665" w:firstLine="0"/>
        <w:jc w:val="center"/>
        <w:outlineLvl w:val="0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7"/>
        <w:gridCol w:w="5380"/>
      </w:tblGrid>
      <w:tr w:rsidR="005C307A" w:rsidRPr="00C441B0" w:rsidTr="00B101C9">
        <w:tc>
          <w:tcPr>
            <w:tcW w:w="4707" w:type="dxa"/>
            <w:shd w:val="clear" w:color="auto" w:fill="auto"/>
          </w:tcPr>
          <w:p w:rsidR="005C307A" w:rsidRPr="00C441B0" w:rsidRDefault="005C307A" w:rsidP="001D4914">
            <w:pPr>
              <w:jc w:val="left"/>
              <w:rPr>
                <w:sz w:val="22"/>
                <w:szCs w:val="22"/>
              </w:rPr>
            </w:pPr>
            <w:r w:rsidRPr="00C441B0">
              <w:rPr>
                <w:sz w:val="22"/>
                <w:szCs w:val="22"/>
              </w:rPr>
              <w:t>Наименование Предмет</w:t>
            </w:r>
            <w:r w:rsidR="001D4914" w:rsidRPr="00C441B0">
              <w:rPr>
                <w:sz w:val="22"/>
                <w:szCs w:val="22"/>
              </w:rPr>
              <w:t>а</w:t>
            </w:r>
            <w:r w:rsidRPr="00C441B0">
              <w:rPr>
                <w:sz w:val="22"/>
                <w:szCs w:val="22"/>
              </w:rPr>
              <w:t xml:space="preserve"> закупки</w:t>
            </w:r>
          </w:p>
        </w:tc>
        <w:tc>
          <w:tcPr>
            <w:tcW w:w="5380" w:type="dxa"/>
            <w:shd w:val="clear" w:color="auto" w:fill="auto"/>
          </w:tcPr>
          <w:p w:rsidR="005C307A" w:rsidRPr="00C441B0" w:rsidRDefault="00377809" w:rsidP="007F48DD">
            <w:pPr>
              <w:ind w:firstLine="0"/>
              <w:rPr>
                <w:sz w:val="22"/>
                <w:szCs w:val="22"/>
              </w:rPr>
            </w:pPr>
            <w:r w:rsidRPr="00377809">
              <w:rPr>
                <w:sz w:val="22"/>
                <w:szCs w:val="22"/>
              </w:rPr>
              <w:t>Выполнение работ по установке/замене приборов учета электрической энергии установленных в жилых и прочих помещениях многоквартирных домов, а также в помещениях прочих потребителей, расположенных на территории ответственности гарантирующего поставщика АО «НТЭК».</w:t>
            </w:r>
          </w:p>
        </w:tc>
      </w:tr>
      <w:tr w:rsidR="005C307A" w:rsidRPr="00C441B0" w:rsidTr="00B101C9">
        <w:tc>
          <w:tcPr>
            <w:tcW w:w="4707" w:type="dxa"/>
            <w:shd w:val="clear" w:color="auto" w:fill="auto"/>
          </w:tcPr>
          <w:p w:rsidR="005C307A" w:rsidRPr="00C441B0" w:rsidRDefault="005C307A" w:rsidP="0057570C">
            <w:pPr>
              <w:jc w:val="left"/>
              <w:rPr>
                <w:sz w:val="22"/>
                <w:szCs w:val="22"/>
              </w:rPr>
            </w:pPr>
            <w:r w:rsidRPr="00C441B0">
              <w:rPr>
                <w:sz w:val="22"/>
                <w:szCs w:val="22"/>
              </w:rPr>
              <w:t>Закупается за счет средств</w:t>
            </w:r>
          </w:p>
        </w:tc>
        <w:tc>
          <w:tcPr>
            <w:tcW w:w="5380" w:type="dxa"/>
            <w:shd w:val="clear" w:color="auto" w:fill="auto"/>
          </w:tcPr>
          <w:p w:rsidR="005C307A" w:rsidRPr="009C0FFB" w:rsidRDefault="009C0FFB" w:rsidP="00377809">
            <w:pPr>
              <w:ind w:firstLine="28"/>
              <w:jc w:val="left"/>
              <w:rPr>
                <w:sz w:val="22"/>
                <w:szCs w:val="22"/>
              </w:rPr>
            </w:pPr>
            <w:r w:rsidRPr="009C0FFB">
              <w:rPr>
                <w:color w:val="000000" w:themeColor="text1"/>
                <w:sz w:val="22"/>
                <w:szCs w:val="22"/>
              </w:rPr>
              <w:t>2.</w:t>
            </w:r>
            <w:r w:rsidR="00377809">
              <w:rPr>
                <w:color w:val="000000" w:themeColor="text1"/>
                <w:sz w:val="22"/>
                <w:szCs w:val="22"/>
              </w:rPr>
              <w:t>02.99</w:t>
            </w:r>
          </w:p>
        </w:tc>
      </w:tr>
    </w:tbl>
    <w:p w:rsidR="005C307A" w:rsidRPr="00C441B0" w:rsidRDefault="005C307A" w:rsidP="0057570C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7"/>
        <w:gridCol w:w="2460"/>
        <w:gridCol w:w="2920"/>
      </w:tblGrid>
      <w:tr w:rsidR="005C307A" w:rsidRPr="00C441B0" w:rsidTr="003674B5">
        <w:tc>
          <w:tcPr>
            <w:tcW w:w="4707" w:type="dxa"/>
            <w:shd w:val="clear" w:color="auto" w:fill="auto"/>
          </w:tcPr>
          <w:p w:rsidR="005C307A" w:rsidRPr="00C441B0" w:rsidRDefault="005C307A" w:rsidP="0057570C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460" w:type="dxa"/>
            <w:shd w:val="clear" w:color="auto" w:fill="auto"/>
          </w:tcPr>
          <w:p w:rsidR="005C307A" w:rsidRPr="00084136" w:rsidRDefault="005F1AA2" w:rsidP="0057570C">
            <w:pPr>
              <w:ind w:firstLine="0"/>
              <w:jc w:val="center"/>
              <w:rPr>
                <w:sz w:val="22"/>
                <w:szCs w:val="22"/>
              </w:rPr>
            </w:pPr>
            <w:r w:rsidRPr="00084136">
              <w:rPr>
                <w:sz w:val="22"/>
                <w:szCs w:val="22"/>
              </w:rPr>
              <w:t>Сумма без НДС</w:t>
            </w:r>
            <w:r w:rsidR="00DB2546" w:rsidRPr="00084136">
              <w:rPr>
                <w:sz w:val="22"/>
                <w:szCs w:val="22"/>
              </w:rPr>
              <w:t>, руб.</w:t>
            </w:r>
          </w:p>
        </w:tc>
        <w:tc>
          <w:tcPr>
            <w:tcW w:w="2920" w:type="dxa"/>
            <w:shd w:val="clear" w:color="auto" w:fill="auto"/>
          </w:tcPr>
          <w:p w:rsidR="005C307A" w:rsidRPr="00084136" w:rsidRDefault="005C307A" w:rsidP="0057570C">
            <w:pPr>
              <w:ind w:firstLine="0"/>
              <w:jc w:val="center"/>
              <w:rPr>
                <w:sz w:val="22"/>
                <w:szCs w:val="22"/>
              </w:rPr>
            </w:pPr>
            <w:r w:rsidRPr="00084136">
              <w:rPr>
                <w:sz w:val="22"/>
                <w:szCs w:val="22"/>
              </w:rPr>
              <w:t>Количество, в ед. изм.</w:t>
            </w:r>
          </w:p>
          <w:p w:rsidR="005C307A" w:rsidRPr="00084136" w:rsidRDefault="005C307A" w:rsidP="0057570C">
            <w:pPr>
              <w:ind w:firstLine="0"/>
              <w:jc w:val="center"/>
              <w:rPr>
                <w:sz w:val="22"/>
                <w:szCs w:val="22"/>
              </w:rPr>
            </w:pPr>
            <w:r w:rsidRPr="00084136">
              <w:rPr>
                <w:sz w:val="22"/>
                <w:szCs w:val="22"/>
              </w:rPr>
              <w:t xml:space="preserve"> (если применимо)</w:t>
            </w:r>
          </w:p>
        </w:tc>
      </w:tr>
      <w:tr w:rsidR="005C307A" w:rsidRPr="00C441B0" w:rsidTr="003674B5">
        <w:tc>
          <w:tcPr>
            <w:tcW w:w="4707" w:type="dxa"/>
            <w:shd w:val="clear" w:color="auto" w:fill="auto"/>
          </w:tcPr>
          <w:p w:rsidR="005C307A" w:rsidRPr="00C441B0" w:rsidRDefault="005C307A" w:rsidP="00C441B0">
            <w:pPr>
              <w:ind w:firstLine="0"/>
              <w:jc w:val="left"/>
              <w:rPr>
                <w:sz w:val="22"/>
                <w:szCs w:val="22"/>
              </w:rPr>
            </w:pPr>
            <w:r w:rsidRPr="00C441B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2460" w:type="dxa"/>
            <w:shd w:val="clear" w:color="auto" w:fill="auto"/>
          </w:tcPr>
          <w:p w:rsidR="005C307A" w:rsidRPr="00084136" w:rsidRDefault="00084136" w:rsidP="00E25009">
            <w:pPr>
              <w:ind w:firstLine="0"/>
              <w:jc w:val="center"/>
              <w:rPr>
                <w:sz w:val="22"/>
                <w:szCs w:val="22"/>
              </w:rPr>
            </w:pPr>
            <w:r w:rsidRPr="00084136">
              <w:rPr>
                <w:bCs/>
                <w:sz w:val="22"/>
                <w:szCs w:val="22"/>
              </w:rPr>
              <w:t xml:space="preserve">        </w:t>
            </w:r>
            <w:r w:rsidR="00E25009">
              <w:rPr>
                <w:bCs/>
                <w:sz w:val="22"/>
                <w:szCs w:val="22"/>
              </w:rPr>
              <w:t>51 129 191,56</w:t>
            </w:r>
            <w:r w:rsidRPr="0008413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920" w:type="dxa"/>
            <w:shd w:val="clear" w:color="auto" w:fill="auto"/>
          </w:tcPr>
          <w:p w:rsidR="005C307A" w:rsidRPr="00084136" w:rsidRDefault="00622024" w:rsidP="00137C6E">
            <w:pPr>
              <w:jc w:val="left"/>
              <w:rPr>
                <w:sz w:val="22"/>
                <w:szCs w:val="22"/>
              </w:rPr>
            </w:pPr>
            <w:r w:rsidRPr="00084136">
              <w:rPr>
                <w:sz w:val="22"/>
                <w:szCs w:val="22"/>
              </w:rPr>
              <w:t xml:space="preserve"> </w:t>
            </w:r>
          </w:p>
        </w:tc>
      </w:tr>
      <w:tr w:rsidR="001D4914" w:rsidRPr="00C441B0" w:rsidTr="003674B5">
        <w:tc>
          <w:tcPr>
            <w:tcW w:w="4707" w:type="dxa"/>
            <w:shd w:val="clear" w:color="auto" w:fill="auto"/>
          </w:tcPr>
          <w:p w:rsidR="001D4914" w:rsidRPr="00C441B0" w:rsidRDefault="007D15C1" w:rsidP="00C441B0">
            <w:pPr>
              <w:ind w:firstLine="0"/>
              <w:jc w:val="left"/>
              <w:rPr>
                <w:sz w:val="22"/>
                <w:szCs w:val="22"/>
              </w:rPr>
            </w:pPr>
            <w:r w:rsidRPr="00C441B0">
              <w:rPr>
                <w:sz w:val="22"/>
                <w:szCs w:val="22"/>
              </w:rPr>
              <w:t>Первоначальная стоимость по Заявке на участие в Закупочной процедуре/действующий регулируемый тариф</w:t>
            </w:r>
          </w:p>
        </w:tc>
        <w:tc>
          <w:tcPr>
            <w:tcW w:w="2460" w:type="dxa"/>
            <w:shd w:val="clear" w:color="auto" w:fill="auto"/>
          </w:tcPr>
          <w:p w:rsidR="001D4914" w:rsidRPr="00C441B0" w:rsidRDefault="001D4914" w:rsidP="00AD47B0">
            <w:pPr>
              <w:ind w:firstLine="22"/>
              <w:jc w:val="left"/>
              <w:rPr>
                <w:sz w:val="22"/>
                <w:szCs w:val="22"/>
              </w:rPr>
            </w:pPr>
          </w:p>
        </w:tc>
        <w:tc>
          <w:tcPr>
            <w:tcW w:w="2920" w:type="dxa"/>
            <w:shd w:val="clear" w:color="auto" w:fill="auto"/>
          </w:tcPr>
          <w:p w:rsidR="001D4914" w:rsidRPr="00C441B0" w:rsidRDefault="001D4914" w:rsidP="00137C6E">
            <w:pPr>
              <w:jc w:val="left"/>
              <w:rPr>
                <w:sz w:val="22"/>
                <w:szCs w:val="22"/>
              </w:rPr>
            </w:pPr>
          </w:p>
        </w:tc>
      </w:tr>
      <w:tr w:rsidR="007D15C1" w:rsidRPr="00C441B0" w:rsidTr="003674B5">
        <w:tc>
          <w:tcPr>
            <w:tcW w:w="4707" w:type="dxa"/>
            <w:shd w:val="clear" w:color="auto" w:fill="auto"/>
          </w:tcPr>
          <w:p w:rsidR="007D15C1" w:rsidRPr="00C441B0" w:rsidRDefault="007D15C1" w:rsidP="00C441B0">
            <w:pPr>
              <w:ind w:firstLine="0"/>
              <w:jc w:val="left"/>
              <w:rPr>
                <w:sz w:val="22"/>
                <w:szCs w:val="22"/>
              </w:rPr>
            </w:pPr>
            <w:r w:rsidRPr="00C441B0">
              <w:rPr>
                <w:sz w:val="22"/>
                <w:szCs w:val="22"/>
              </w:rPr>
              <w:t>Итоговое (финальное) предложение по результатам переторжки/действующий регулируемый тариф</w:t>
            </w:r>
          </w:p>
        </w:tc>
        <w:tc>
          <w:tcPr>
            <w:tcW w:w="2460" w:type="dxa"/>
            <w:shd w:val="clear" w:color="auto" w:fill="auto"/>
          </w:tcPr>
          <w:p w:rsidR="007D15C1" w:rsidRPr="00C441B0" w:rsidRDefault="007D15C1" w:rsidP="00AD47B0">
            <w:pPr>
              <w:ind w:firstLine="22"/>
              <w:jc w:val="left"/>
              <w:rPr>
                <w:sz w:val="22"/>
                <w:szCs w:val="22"/>
              </w:rPr>
            </w:pPr>
          </w:p>
        </w:tc>
        <w:tc>
          <w:tcPr>
            <w:tcW w:w="2920" w:type="dxa"/>
            <w:shd w:val="clear" w:color="auto" w:fill="auto"/>
          </w:tcPr>
          <w:p w:rsidR="007D15C1" w:rsidRPr="00C441B0" w:rsidRDefault="007D15C1" w:rsidP="00137C6E">
            <w:pPr>
              <w:jc w:val="left"/>
              <w:rPr>
                <w:sz w:val="22"/>
                <w:szCs w:val="22"/>
              </w:rPr>
            </w:pPr>
          </w:p>
        </w:tc>
      </w:tr>
      <w:tr w:rsidR="007D15C1" w:rsidRPr="00C441B0" w:rsidTr="003674B5">
        <w:tc>
          <w:tcPr>
            <w:tcW w:w="4707" w:type="dxa"/>
            <w:shd w:val="clear" w:color="auto" w:fill="auto"/>
          </w:tcPr>
          <w:p w:rsidR="007D15C1" w:rsidRPr="00C441B0" w:rsidRDefault="007D15C1" w:rsidP="00C441B0">
            <w:pPr>
              <w:ind w:firstLine="0"/>
              <w:jc w:val="left"/>
              <w:rPr>
                <w:sz w:val="22"/>
                <w:szCs w:val="22"/>
              </w:rPr>
            </w:pPr>
            <w:r w:rsidRPr="00C441B0">
              <w:rPr>
                <w:sz w:val="22"/>
                <w:szCs w:val="22"/>
              </w:rPr>
              <w:t>Остаток Плановой цены/планового количества</w:t>
            </w:r>
          </w:p>
        </w:tc>
        <w:tc>
          <w:tcPr>
            <w:tcW w:w="2460" w:type="dxa"/>
            <w:shd w:val="clear" w:color="auto" w:fill="auto"/>
          </w:tcPr>
          <w:p w:rsidR="007D15C1" w:rsidRPr="00C441B0" w:rsidRDefault="007D15C1" w:rsidP="00AD47B0">
            <w:pPr>
              <w:ind w:firstLine="22"/>
              <w:jc w:val="left"/>
              <w:rPr>
                <w:sz w:val="22"/>
                <w:szCs w:val="22"/>
              </w:rPr>
            </w:pPr>
          </w:p>
        </w:tc>
        <w:tc>
          <w:tcPr>
            <w:tcW w:w="2920" w:type="dxa"/>
            <w:shd w:val="clear" w:color="auto" w:fill="auto"/>
          </w:tcPr>
          <w:p w:rsidR="007D15C1" w:rsidRPr="00C441B0" w:rsidRDefault="007D15C1" w:rsidP="00137C6E">
            <w:pPr>
              <w:jc w:val="left"/>
              <w:rPr>
                <w:sz w:val="22"/>
                <w:szCs w:val="22"/>
              </w:rPr>
            </w:pPr>
          </w:p>
        </w:tc>
      </w:tr>
      <w:tr w:rsidR="007D15C1" w:rsidRPr="00C441B0" w:rsidTr="003674B5">
        <w:tc>
          <w:tcPr>
            <w:tcW w:w="4707" w:type="dxa"/>
            <w:shd w:val="clear" w:color="auto" w:fill="auto"/>
          </w:tcPr>
          <w:p w:rsidR="007D15C1" w:rsidRPr="00C441B0" w:rsidRDefault="007D15C1" w:rsidP="00C441B0">
            <w:pPr>
              <w:ind w:firstLine="0"/>
              <w:jc w:val="left"/>
              <w:rPr>
                <w:sz w:val="22"/>
                <w:szCs w:val="22"/>
              </w:rPr>
            </w:pPr>
            <w:r w:rsidRPr="00C441B0">
              <w:rPr>
                <w:sz w:val="22"/>
                <w:szCs w:val="22"/>
              </w:rPr>
              <w:t>Экономия/дефицит от Плановой цены____, (%)</w:t>
            </w:r>
          </w:p>
        </w:tc>
        <w:tc>
          <w:tcPr>
            <w:tcW w:w="2460" w:type="dxa"/>
            <w:shd w:val="clear" w:color="auto" w:fill="auto"/>
          </w:tcPr>
          <w:p w:rsidR="007D15C1" w:rsidRPr="00C441B0" w:rsidRDefault="007D15C1" w:rsidP="00AD47B0">
            <w:pPr>
              <w:ind w:firstLine="22"/>
              <w:jc w:val="left"/>
              <w:rPr>
                <w:sz w:val="22"/>
                <w:szCs w:val="22"/>
              </w:rPr>
            </w:pPr>
          </w:p>
        </w:tc>
        <w:tc>
          <w:tcPr>
            <w:tcW w:w="2920" w:type="dxa"/>
            <w:shd w:val="clear" w:color="auto" w:fill="auto"/>
          </w:tcPr>
          <w:p w:rsidR="007D15C1" w:rsidRPr="00C441B0" w:rsidRDefault="007D15C1" w:rsidP="00137C6E">
            <w:pPr>
              <w:jc w:val="left"/>
              <w:rPr>
                <w:sz w:val="22"/>
                <w:szCs w:val="22"/>
              </w:rPr>
            </w:pPr>
          </w:p>
        </w:tc>
      </w:tr>
    </w:tbl>
    <w:p w:rsidR="000A515A" w:rsidRPr="00C441B0" w:rsidRDefault="000A515A" w:rsidP="0057570C">
      <w:pPr>
        <w:rPr>
          <w:b/>
          <w:sz w:val="22"/>
          <w:szCs w:val="22"/>
        </w:rPr>
      </w:pPr>
    </w:p>
    <w:p w:rsidR="009D257D" w:rsidRPr="00332735" w:rsidRDefault="00450174" w:rsidP="009D257D">
      <w:pPr>
        <w:rPr>
          <w:sz w:val="22"/>
          <w:szCs w:val="22"/>
        </w:rPr>
      </w:pPr>
      <w:r>
        <w:rPr>
          <w:sz w:val="22"/>
          <w:szCs w:val="22"/>
        </w:rPr>
        <w:t>На основании подпункта 7.15.</w:t>
      </w:r>
      <w:r w:rsidR="00F36C9E">
        <w:rPr>
          <w:sz w:val="22"/>
          <w:szCs w:val="22"/>
        </w:rPr>
        <w:t>12</w:t>
      </w:r>
      <w:r w:rsidR="009D257D" w:rsidRPr="00332735">
        <w:rPr>
          <w:sz w:val="22"/>
          <w:szCs w:val="22"/>
        </w:rPr>
        <w:t xml:space="preserve"> пункта 7.15. </w:t>
      </w:r>
      <w:r w:rsidR="00B35B00" w:rsidRPr="00B35B00">
        <w:rPr>
          <w:sz w:val="22"/>
          <w:szCs w:val="22"/>
        </w:rPr>
        <w:t>Положения о порядке подготовки и проведения закупок товаров, работ и услуг в АО "НТЭК" утвержденного Протоколом общего собрания акционеров №</w:t>
      </w:r>
      <w:r w:rsidR="00621C53">
        <w:rPr>
          <w:sz w:val="22"/>
          <w:szCs w:val="22"/>
        </w:rPr>
        <w:t>33</w:t>
      </w:r>
      <w:r w:rsidR="00B35B00" w:rsidRPr="00B35B00">
        <w:rPr>
          <w:sz w:val="22"/>
          <w:szCs w:val="22"/>
        </w:rPr>
        <w:t xml:space="preserve"> от </w:t>
      </w:r>
      <w:r w:rsidR="00621C53">
        <w:rPr>
          <w:sz w:val="22"/>
          <w:szCs w:val="22"/>
        </w:rPr>
        <w:t>24.12</w:t>
      </w:r>
      <w:bookmarkStart w:id="2" w:name="_GoBack"/>
      <w:bookmarkEnd w:id="2"/>
      <w:r w:rsidR="00B35B00" w:rsidRPr="00B35B00">
        <w:rPr>
          <w:sz w:val="22"/>
          <w:szCs w:val="22"/>
        </w:rPr>
        <w:t xml:space="preserve">.2024". </w:t>
      </w:r>
    </w:p>
    <w:p w:rsidR="001A3539" w:rsidRPr="001A3539" w:rsidRDefault="001A3539" w:rsidP="001A3539">
      <w:pPr>
        <w:ind w:firstLine="709"/>
        <w:rPr>
          <w:sz w:val="22"/>
          <w:szCs w:val="22"/>
        </w:rPr>
      </w:pPr>
      <w:r w:rsidRPr="001A3539">
        <w:rPr>
          <w:sz w:val="22"/>
          <w:szCs w:val="22"/>
        </w:rPr>
        <w:t>П</w:t>
      </w:r>
      <w:r w:rsidR="00332735" w:rsidRPr="001A3539">
        <w:rPr>
          <w:sz w:val="22"/>
          <w:szCs w:val="22"/>
        </w:rPr>
        <w:t>редельн</w:t>
      </w:r>
      <w:r w:rsidRPr="001A3539">
        <w:rPr>
          <w:sz w:val="22"/>
          <w:szCs w:val="22"/>
        </w:rPr>
        <w:t>ая</w:t>
      </w:r>
      <w:r w:rsidR="00332735" w:rsidRPr="001A3539">
        <w:rPr>
          <w:sz w:val="22"/>
          <w:szCs w:val="22"/>
        </w:rPr>
        <w:t xml:space="preserve"> стоимост</w:t>
      </w:r>
      <w:r w:rsidRPr="001A3539">
        <w:rPr>
          <w:sz w:val="22"/>
          <w:szCs w:val="22"/>
        </w:rPr>
        <w:t>ь</w:t>
      </w:r>
      <w:r w:rsidR="00332735" w:rsidRPr="001A3539">
        <w:rPr>
          <w:sz w:val="22"/>
          <w:szCs w:val="22"/>
        </w:rPr>
        <w:t xml:space="preserve"> работ по </w:t>
      </w:r>
      <w:r w:rsidRPr="001A3539">
        <w:rPr>
          <w:sz w:val="22"/>
          <w:szCs w:val="22"/>
        </w:rPr>
        <w:t>установке/замене приборов учета электрической энергии установленных в жилых и прочих помещениях многоквартирных домов, а также в помещениях прочих потребителей, расположенных на территории ответственности гара</w:t>
      </w:r>
      <w:r>
        <w:rPr>
          <w:sz w:val="22"/>
          <w:szCs w:val="22"/>
        </w:rPr>
        <w:t>нтирующего поставщика АО «НТЭК</w:t>
      </w:r>
      <w:r w:rsidRPr="001A3539">
        <w:rPr>
          <w:sz w:val="22"/>
          <w:szCs w:val="22"/>
        </w:rPr>
        <w:t>»,</w:t>
      </w:r>
      <w:r w:rsidR="00F36C9E" w:rsidRPr="001A3539">
        <w:rPr>
          <w:sz w:val="22"/>
          <w:szCs w:val="22"/>
        </w:rPr>
        <w:t xml:space="preserve"> </w:t>
      </w:r>
      <w:r w:rsidRPr="001A3539">
        <w:rPr>
          <w:sz w:val="22"/>
          <w:szCs w:val="22"/>
        </w:rPr>
        <w:t>была сформирована на основании ЛСР № 02-04-01-2024</w:t>
      </w:r>
      <w:r>
        <w:rPr>
          <w:sz w:val="22"/>
          <w:szCs w:val="22"/>
        </w:rPr>
        <w:t xml:space="preserve">, </w:t>
      </w:r>
      <w:r w:rsidRPr="001A3539">
        <w:rPr>
          <w:sz w:val="22"/>
          <w:szCs w:val="22"/>
        </w:rPr>
        <w:t>ЛСР № 02-04-03-2024</w:t>
      </w:r>
      <w:r>
        <w:rPr>
          <w:sz w:val="22"/>
          <w:szCs w:val="22"/>
        </w:rPr>
        <w:t xml:space="preserve"> составленные в программном продукте «Гранд-Смета» и калькуляции расчета стоимости работ по установке сим-карт применяемый в ранее заключенн</w:t>
      </w:r>
      <w:r w:rsidR="00554782">
        <w:rPr>
          <w:sz w:val="22"/>
          <w:szCs w:val="22"/>
        </w:rPr>
        <w:t>ом</w:t>
      </w:r>
      <w:r>
        <w:rPr>
          <w:sz w:val="22"/>
          <w:szCs w:val="22"/>
        </w:rPr>
        <w:t xml:space="preserve"> договор</w:t>
      </w:r>
      <w:r w:rsidR="00554782">
        <w:rPr>
          <w:sz w:val="22"/>
          <w:szCs w:val="22"/>
        </w:rPr>
        <w:t xml:space="preserve">е </w:t>
      </w:r>
      <w:r>
        <w:rPr>
          <w:sz w:val="22"/>
          <w:szCs w:val="22"/>
        </w:rPr>
        <w:t>2022 года, исходя из объема приборов учета которые необходимо установить в 2025 год</w:t>
      </w:r>
      <w:r w:rsidR="00084136">
        <w:rPr>
          <w:sz w:val="22"/>
          <w:szCs w:val="22"/>
        </w:rPr>
        <w:t>у</w:t>
      </w:r>
      <w:r>
        <w:rPr>
          <w:sz w:val="22"/>
          <w:szCs w:val="22"/>
        </w:rPr>
        <w:t>. Расчет обоснования цены прилагается.</w:t>
      </w:r>
    </w:p>
    <w:p w:rsidR="001A3539" w:rsidRPr="001A3539" w:rsidRDefault="001A3539" w:rsidP="001A3539">
      <w:pPr>
        <w:ind w:firstLine="0"/>
        <w:rPr>
          <w:sz w:val="22"/>
          <w:szCs w:val="22"/>
        </w:rPr>
      </w:pPr>
    </w:p>
    <w:sectPr w:rsidR="001A3539" w:rsidRPr="001A3539" w:rsidSect="00014FA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798" w:rsidRDefault="00300798" w:rsidP="005C307A">
      <w:r>
        <w:separator/>
      </w:r>
    </w:p>
  </w:endnote>
  <w:endnote w:type="continuationSeparator" w:id="0">
    <w:p w:rsidR="00300798" w:rsidRDefault="00300798" w:rsidP="005C3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798" w:rsidRDefault="00300798" w:rsidP="005C307A">
      <w:r>
        <w:separator/>
      </w:r>
    </w:p>
  </w:footnote>
  <w:footnote w:type="continuationSeparator" w:id="0">
    <w:p w:rsidR="00300798" w:rsidRDefault="00300798" w:rsidP="005C3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D5CDD"/>
    <w:multiLevelType w:val="hybridMultilevel"/>
    <w:tmpl w:val="8F507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73E"/>
    <w:rsid w:val="00014FA0"/>
    <w:rsid w:val="00036C7A"/>
    <w:rsid w:val="00064352"/>
    <w:rsid w:val="00084136"/>
    <w:rsid w:val="000A3AD2"/>
    <w:rsid w:val="000A3B69"/>
    <w:rsid w:val="000A515A"/>
    <w:rsid w:val="000C3F98"/>
    <w:rsid w:val="000C5005"/>
    <w:rsid w:val="000D3371"/>
    <w:rsid w:val="000D5721"/>
    <w:rsid w:val="00104E1F"/>
    <w:rsid w:val="00122A3D"/>
    <w:rsid w:val="00124326"/>
    <w:rsid w:val="00137C6E"/>
    <w:rsid w:val="00164BCA"/>
    <w:rsid w:val="001A3539"/>
    <w:rsid w:val="001B403F"/>
    <w:rsid w:val="001D2D11"/>
    <w:rsid w:val="001D4914"/>
    <w:rsid w:val="001E37FD"/>
    <w:rsid w:val="001F6547"/>
    <w:rsid w:val="00214F61"/>
    <w:rsid w:val="00222422"/>
    <w:rsid w:val="002420D8"/>
    <w:rsid w:val="0024388A"/>
    <w:rsid w:val="002862C9"/>
    <w:rsid w:val="002C12D2"/>
    <w:rsid w:val="002C4B64"/>
    <w:rsid w:val="002E7F12"/>
    <w:rsid w:val="00300798"/>
    <w:rsid w:val="003206F6"/>
    <w:rsid w:val="00332735"/>
    <w:rsid w:val="00364651"/>
    <w:rsid w:val="003674B5"/>
    <w:rsid w:val="00377809"/>
    <w:rsid w:val="003A655D"/>
    <w:rsid w:val="003B53CD"/>
    <w:rsid w:val="003F6976"/>
    <w:rsid w:val="00404809"/>
    <w:rsid w:val="00405138"/>
    <w:rsid w:val="00427CDD"/>
    <w:rsid w:val="004311B4"/>
    <w:rsid w:val="00450174"/>
    <w:rsid w:val="00463966"/>
    <w:rsid w:val="004B6A94"/>
    <w:rsid w:val="004D1F54"/>
    <w:rsid w:val="0051036E"/>
    <w:rsid w:val="005473D3"/>
    <w:rsid w:val="00554782"/>
    <w:rsid w:val="0057570C"/>
    <w:rsid w:val="00584264"/>
    <w:rsid w:val="00590129"/>
    <w:rsid w:val="005938D0"/>
    <w:rsid w:val="005A15C8"/>
    <w:rsid w:val="005C307A"/>
    <w:rsid w:val="005F1AA2"/>
    <w:rsid w:val="005F32C2"/>
    <w:rsid w:val="0061361F"/>
    <w:rsid w:val="00621C53"/>
    <w:rsid w:val="00622024"/>
    <w:rsid w:val="00624F82"/>
    <w:rsid w:val="00662BD5"/>
    <w:rsid w:val="006D5F45"/>
    <w:rsid w:val="006E43C3"/>
    <w:rsid w:val="0071241C"/>
    <w:rsid w:val="00713B7B"/>
    <w:rsid w:val="0074554F"/>
    <w:rsid w:val="00751E63"/>
    <w:rsid w:val="00774412"/>
    <w:rsid w:val="007C17C5"/>
    <w:rsid w:val="007C5E5B"/>
    <w:rsid w:val="007D15C1"/>
    <w:rsid w:val="007E4891"/>
    <w:rsid w:val="007F48DD"/>
    <w:rsid w:val="00816FAA"/>
    <w:rsid w:val="008C4137"/>
    <w:rsid w:val="008C4A74"/>
    <w:rsid w:val="008E1415"/>
    <w:rsid w:val="0092073E"/>
    <w:rsid w:val="009A233F"/>
    <w:rsid w:val="009C0FFB"/>
    <w:rsid w:val="009D257D"/>
    <w:rsid w:val="009E4998"/>
    <w:rsid w:val="009E6B8E"/>
    <w:rsid w:val="00A33C9A"/>
    <w:rsid w:val="00A73AFC"/>
    <w:rsid w:val="00AD47B0"/>
    <w:rsid w:val="00B02B21"/>
    <w:rsid w:val="00B101C9"/>
    <w:rsid w:val="00B35B00"/>
    <w:rsid w:val="00B429C7"/>
    <w:rsid w:val="00B741A2"/>
    <w:rsid w:val="00BB6D60"/>
    <w:rsid w:val="00BE7ECF"/>
    <w:rsid w:val="00C441B0"/>
    <w:rsid w:val="00C72809"/>
    <w:rsid w:val="00C739CA"/>
    <w:rsid w:val="00C824E2"/>
    <w:rsid w:val="00CE7060"/>
    <w:rsid w:val="00D231A3"/>
    <w:rsid w:val="00DA7B87"/>
    <w:rsid w:val="00DB2546"/>
    <w:rsid w:val="00DC236B"/>
    <w:rsid w:val="00DD7317"/>
    <w:rsid w:val="00DD79FE"/>
    <w:rsid w:val="00E0743C"/>
    <w:rsid w:val="00E25009"/>
    <w:rsid w:val="00E616C9"/>
    <w:rsid w:val="00EB7042"/>
    <w:rsid w:val="00F16F37"/>
    <w:rsid w:val="00F36C9E"/>
    <w:rsid w:val="00F37EBD"/>
    <w:rsid w:val="00F55541"/>
    <w:rsid w:val="00F55760"/>
    <w:rsid w:val="00F8405E"/>
    <w:rsid w:val="00F92E8C"/>
    <w:rsid w:val="00FB5379"/>
    <w:rsid w:val="00FD4FE0"/>
    <w:rsid w:val="00FD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7DC13"/>
  <w15:chartTrackingRefBased/>
  <w15:docId w15:val="{550CDC06-4F79-444E-8B4D-BEF9A6DB0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07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307A"/>
    <w:pPr>
      <w:keepNext/>
      <w:keepLines/>
      <w:tabs>
        <w:tab w:val="num" w:pos="0"/>
      </w:tabs>
      <w:suppressAutoHyphens/>
      <w:spacing w:before="600" w:after="240" w:line="288" w:lineRule="auto"/>
      <w:ind w:firstLine="0"/>
      <w:jc w:val="center"/>
      <w:outlineLvl w:val="0"/>
    </w:pPr>
    <w:rPr>
      <w:rFonts w:ascii="Arial" w:hAnsi="Arial"/>
      <w:b/>
      <w:kern w:val="28"/>
      <w:sz w:val="4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307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a3">
    <w:name w:val="footnote text"/>
    <w:basedOn w:val="a"/>
    <w:link w:val="a4"/>
    <w:uiPriority w:val="99"/>
    <w:rsid w:val="005C307A"/>
    <w:pPr>
      <w:ind w:firstLine="0"/>
      <w:jc w:val="left"/>
    </w:pPr>
    <w:rPr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5C307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rsid w:val="005C307A"/>
    <w:rPr>
      <w:rFonts w:cs="Times New Roman"/>
      <w:vertAlign w:val="superscript"/>
    </w:rPr>
  </w:style>
  <w:style w:type="paragraph" w:customStyle="1" w:styleId="4">
    <w:name w:val="Пункт_4"/>
    <w:basedOn w:val="a"/>
    <w:link w:val="40"/>
    <w:uiPriority w:val="99"/>
    <w:rsid w:val="005C307A"/>
    <w:pPr>
      <w:ind w:left="720" w:hanging="360"/>
    </w:pPr>
    <w:rPr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5C307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table" w:styleId="a6">
    <w:name w:val="Table Grid"/>
    <w:basedOn w:val="a1"/>
    <w:uiPriority w:val="39"/>
    <w:rsid w:val="005F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Заголовок_3"/>
    <w:basedOn w:val="a"/>
    <w:link w:val="a8"/>
    <w:uiPriority w:val="34"/>
    <w:qFormat/>
    <w:rsid w:val="00F55760"/>
    <w:pPr>
      <w:ind w:left="720" w:firstLine="0"/>
      <w:contextualSpacing/>
      <w:jc w:val="left"/>
    </w:pPr>
    <w:rPr>
      <w:rFonts w:ascii="Arial" w:hAnsi="Arial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6D5F4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D5F45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3F6976"/>
    <w:pPr>
      <w:tabs>
        <w:tab w:val="center" w:pos="4677"/>
        <w:tab w:val="right" w:pos="9355"/>
      </w:tabs>
      <w:ind w:firstLine="0"/>
      <w:jc w:val="left"/>
    </w:pPr>
    <w:rPr>
      <w:rFonts w:ascii="Arial" w:hAnsi="Arial"/>
      <w:sz w:val="22"/>
    </w:rPr>
  </w:style>
  <w:style w:type="character" w:customStyle="1" w:styleId="ac">
    <w:name w:val="Верхний колонтитул Знак"/>
    <w:basedOn w:val="a0"/>
    <w:link w:val="ab"/>
    <w:uiPriority w:val="99"/>
    <w:rsid w:val="003F6976"/>
    <w:rPr>
      <w:rFonts w:ascii="Arial" w:eastAsia="Times New Roman" w:hAnsi="Arial" w:cs="Times New Roman"/>
      <w:szCs w:val="24"/>
      <w:lang w:eastAsia="ru-RU"/>
    </w:rPr>
  </w:style>
  <w:style w:type="character" w:customStyle="1" w:styleId="a8">
    <w:name w:val="Абзац списка Знак"/>
    <w:aliases w:val="Заголовок_3 Знак"/>
    <w:link w:val="a7"/>
    <w:uiPriority w:val="34"/>
    <w:locked/>
    <w:rsid w:val="00EB7042"/>
    <w:rPr>
      <w:rFonts w:ascii="Arial" w:eastAsia="Times New Roman" w:hAnsi="Arial" w:cs="Times New Roman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104E1F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d"/>
    <w:rsid w:val="00104E1F"/>
    <w:pPr>
      <w:widowControl w:val="0"/>
      <w:ind w:firstLine="400"/>
      <w:jc w:val="left"/>
    </w:pPr>
    <w:rPr>
      <w:rFonts w:ascii="Tahoma" w:eastAsia="Tahoma" w:hAnsi="Tahoma" w:cs="Tahom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1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Марина Уруджевна</dc:creator>
  <cp:keywords/>
  <dc:description/>
  <cp:lastModifiedBy>Прохорова Надежда Сергеевна</cp:lastModifiedBy>
  <cp:revision>7</cp:revision>
  <cp:lastPrinted>2022-01-19T09:11:00Z</cp:lastPrinted>
  <dcterms:created xsi:type="dcterms:W3CDTF">2024-11-08T09:31:00Z</dcterms:created>
  <dcterms:modified xsi:type="dcterms:W3CDTF">2025-06-09T08:33:00Z</dcterms:modified>
</cp:coreProperties>
</file>